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(наименование организации)</w:t>
            </w:r>
          </w:p>
        </w:tc>
      </w:tr>
    </w:tbl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УТВЕРЖДАЮ:</w:t>
      </w:r>
    </w:p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Директор ООО «Гамма"</w:t>
      </w:r>
    </w:p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__________________/Тагилов В.В.</w:t>
      </w:r>
    </w:p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План мероприятий по корректировке рисков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Наименовани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е объекта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оценки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рисков</w:t>
            </w:r>
          </w:p>
        </w:tc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опасности,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факторы риска</w:t>
            </w:r>
          </w:p>
        </w:tc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Срочность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мероприятий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по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профилактике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профриска</w:t>
            </w:r>
          </w:p>
        </w:tc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Корректирующие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мероприятия</w:t>
            </w:r>
          </w:p>
        </w:tc>
        <w:tc>
          <w:tcPr>
            <w:tcW w:w="0" w:type="auto"/>
            <w:gridSpan w:val="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Индекс профессионального риска (ИПР) до /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после корректирующих мероприятий</w:t>
            </w:r>
          </w:p>
        </w:tc>
      </w:tr>
      <w:tr>
        <w:trPr>
          <w:trHeight w:val="0"/>
        </w:trPr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Вероятность</w:t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Подтвержденность</w:t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Последствия</w:t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</w:t>
            </w:r>
          </w:p>
        </w:tc>
      </w:tr>
      <w:tr>
        <w:trPr>
          <w:trHeight w:val="0"/>
        </w:trPr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до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посл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посл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по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сл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до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посл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___________________________________________________________________________________________________________________________________________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_________________________________________________________________________________________________________________________________________________________________________________________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___________________________________________________________________________________________________________________________________________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_________________________________________________________________________________________________________________________________________________________________________________________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___________________________________________________________________________________________________________________________________________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_________________________________________________________________________________________________________________________________________________________________________________________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</w:t>
            </w:r>
          </w:p>
          <w:p>
            <w:pPr>
              <w:spacing w:line="240" w:lineRule="auto"/>
              <w:ind w:left="96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План мероприятий составил: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</w:t>
      </w:r>
      <w:r>
        <w:rPr>
          <w:rFonts w:hAnsi="Times New Roman" w:cs="Times New Roman"/>
          <w:color w:val="000000"/>
          <w:sz w:val="24"/>
          <w:szCs w:val="24"/>
        </w:rPr>
        <w:t>                                  </w:t>
      </w:r>
      <w:r>
        <w:rPr>
          <w:rFonts w:hAnsi="Times New Roman" w:cs="Times New Roman"/>
          <w:color w:val="000000"/>
          <w:sz w:val="24"/>
          <w:szCs w:val="24"/>
        </w:rPr>
        <w:t>________</w:t>
      </w:r>
      <w:r>
        <w:rPr>
          <w:rFonts w:hAnsi="Times New Roman" w:cs="Times New Roman"/>
          <w:color w:val="000000"/>
          <w:sz w:val="24"/>
          <w:szCs w:val="24"/>
        </w:rPr>
        <w:t>                                     </w:t>
      </w:r>
      <w:r>
        <w:rPr>
          <w:rFonts w:hAnsi="Times New Roman" w:cs="Times New Roman"/>
          <w:color w:val="000000"/>
          <w:sz w:val="24"/>
          <w:szCs w:val="24"/>
        </w:rPr>
        <w:t>____________</w:t>
      </w:r>
    </w:p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ba6d864b53ef4975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